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9037" w14:textId="77777777" w:rsidR="00F717D0" w:rsidRDefault="00F717D0">
      <w:pPr>
        <w:jc w:val="center"/>
        <w:rPr>
          <w:rFonts w:ascii="Times New Roman" w:eastAsia="黑体" w:hAnsi="Times New Roman" w:cs="Times New Roman"/>
          <w:b/>
          <w:sz w:val="36"/>
        </w:rPr>
      </w:pPr>
    </w:p>
    <w:p w14:paraId="736954EF" w14:textId="77777777" w:rsidR="00F717D0" w:rsidRDefault="00F717D0">
      <w:pPr>
        <w:jc w:val="center"/>
        <w:rPr>
          <w:rFonts w:ascii="Times New Roman" w:eastAsia="黑体" w:hAnsi="Times New Roman" w:cs="Times New Roman"/>
          <w:b/>
          <w:sz w:val="36"/>
        </w:rPr>
      </w:pPr>
    </w:p>
    <w:p w14:paraId="2AEC558D" w14:textId="77777777" w:rsidR="00F717D0" w:rsidRDefault="00F717D0">
      <w:pPr>
        <w:jc w:val="center"/>
        <w:rPr>
          <w:rFonts w:ascii="Times New Roman" w:eastAsia="黑体" w:hAnsi="Times New Roman" w:cs="Times New Roman"/>
          <w:b/>
          <w:sz w:val="36"/>
        </w:rPr>
      </w:pPr>
    </w:p>
    <w:p w14:paraId="479ADE76" w14:textId="77777777" w:rsidR="00F717D0" w:rsidRDefault="00F717D0">
      <w:pPr>
        <w:jc w:val="center"/>
        <w:rPr>
          <w:rFonts w:ascii="Times New Roman" w:eastAsia="黑体" w:hAnsi="Times New Roman" w:cs="Times New Roman"/>
          <w:b/>
          <w:sz w:val="36"/>
        </w:rPr>
      </w:pPr>
    </w:p>
    <w:p w14:paraId="1B551F59" w14:textId="77777777" w:rsidR="00F717D0" w:rsidRDefault="00F717D0">
      <w:pPr>
        <w:spacing w:line="720" w:lineRule="auto"/>
        <w:jc w:val="center"/>
        <w:rPr>
          <w:rFonts w:ascii="Times New Roman" w:eastAsia="黑体" w:hAnsi="Times New Roman" w:cs="Times New Roman"/>
          <w:b/>
          <w:sz w:val="48"/>
        </w:rPr>
      </w:pPr>
    </w:p>
    <w:p w14:paraId="2BA061F0" w14:textId="77777777" w:rsidR="00F717D0" w:rsidRDefault="00E553BE">
      <w:pPr>
        <w:spacing w:line="720" w:lineRule="auto"/>
        <w:jc w:val="center"/>
        <w:rPr>
          <w:rFonts w:ascii="Times New Roman" w:eastAsia="黑体" w:hAnsi="Times New Roman" w:cs="Times New Roman"/>
          <w:b/>
          <w:sz w:val="40"/>
        </w:rPr>
      </w:pPr>
      <w:r>
        <w:rPr>
          <w:rFonts w:ascii="Times New Roman" w:eastAsia="黑体" w:hAnsi="Times New Roman" w:cs="Times New Roman"/>
          <w:b/>
          <w:sz w:val="40"/>
        </w:rPr>
        <w:t>上海理工大学第</w:t>
      </w:r>
      <w:r>
        <w:rPr>
          <w:rFonts w:ascii="Times New Roman" w:eastAsia="黑体" w:hAnsi="Times New Roman" w:cs="Times New Roman" w:hint="eastAsia"/>
          <w:b/>
          <w:sz w:val="40"/>
        </w:rPr>
        <w:t>八</w:t>
      </w:r>
      <w:r>
        <w:rPr>
          <w:rFonts w:ascii="Times New Roman" w:eastAsia="黑体" w:hAnsi="Times New Roman" w:cs="Times New Roman"/>
          <w:b/>
          <w:sz w:val="40"/>
        </w:rPr>
        <w:t>届</w:t>
      </w:r>
      <w:r>
        <w:rPr>
          <w:rFonts w:ascii="Times New Roman" w:eastAsia="黑体" w:hAnsi="Times New Roman" w:cs="Times New Roman"/>
          <w:b/>
          <w:sz w:val="40"/>
        </w:rPr>
        <w:t>EE-CUSP</w:t>
      </w:r>
      <w:r>
        <w:rPr>
          <w:rFonts w:ascii="Times New Roman" w:eastAsia="黑体" w:hAnsi="Times New Roman" w:cs="Times New Roman"/>
          <w:b/>
          <w:sz w:val="40"/>
        </w:rPr>
        <w:t>电子设计竞赛</w:t>
      </w:r>
    </w:p>
    <w:p w14:paraId="42DA0E67" w14:textId="77777777" w:rsidR="00F717D0" w:rsidRDefault="00F717D0">
      <w:pPr>
        <w:spacing w:line="720" w:lineRule="auto"/>
        <w:jc w:val="center"/>
        <w:rPr>
          <w:rFonts w:ascii="Times New Roman" w:eastAsia="黑体" w:hAnsi="Times New Roman" w:cs="Times New Roman"/>
          <w:b/>
          <w:sz w:val="40"/>
        </w:rPr>
      </w:pPr>
    </w:p>
    <w:p w14:paraId="42675391" w14:textId="77777777" w:rsidR="00F717D0" w:rsidRDefault="00E553BE">
      <w:pPr>
        <w:spacing w:line="720" w:lineRule="auto"/>
        <w:jc w:val="center"/>
        <w:rPr>
          <w:rFonts w:ascii="Times New Roman" w:eastAsia="黑体" w:hAnsi="Times New Roman" w:cs="Times New Roman"/>
          <w:b/>
          <w:sz w:val="32"/>
        </w:rPr>
      </w:pPr>
      <w:r>
        <w:rPr>
          <w:rFonts w:ascii="Times New Roman" w:eastAsia="黑体" w:hAnsi="Times New Roman" w:cs="Times New Roman"/>
          <w:b/>
          <w:sz w:val="32"/>
        </w:rPr>
        <w:t>参赛须知</w:t>
      </w:r>
    </w:p>
    <w:p w14:paraId="10FDCCD4" w14:textId="77777777" w:rsidR="00F717D0" w:rsidRDefault="00F717D0">
      <w:pPr>
        <w:rPr>
          <w:rFonts w:ascii="Times New Roman" w:eastAsia="黑体" w:hAnsi="Times New Roman" w:cs="Times New Roman"/>
        </w:rPr>
      </w:pPr>
    </w:p>
    <w:p w14:paraId="73A78ABF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7D82C841" w14:textId="77777777" w:rsidR="00F717D0" w:rsidRDefault="00F717D0">
      <w:pPr>
        <w:rPr>
          <w:rFonts w:ascii="Times New Roman" w:eastAsia="黑体" w:hAnsi="Times New Roman" w:cs="Times New Roman"/>
        </w:rPr>
      </w:pPr>
    </w:p>
    <w:p w14:paraId="1D496405" w14:textId="77777777" w:rsidR="00F717D0" w:rsidRDefault="00F717D0">
      <w:pPr>
        <w:rPr>
          <w:rFonts w:ascii="Times New Roman" w:eastAsia="黑体" w:hAnsi="Times New Roman" w:cs="Times New Roman"/>
        </w:rPr>
      </w:pPr>
    </w:p>
    <w:p w14:paraId="238ED7C7" w14:textId="77777777" w:rsidR="00F717D0" w:rsidRDefault="00F717D0">
      <w:pPr>
        <w:jc w:val="center"/>
        <w:rPr>
          <w:rFonts w:ascii="Times New Roman" w:eastAsia="黑体" w:hAnsi="Times New Roman" w:cs="Times New Roman"/>
          <w:sz w:val="28"/>
        </w:rPr>
      </w:pPr>
    </w:p>
    <w:p w14:paraId="39F8BD78" w14:textId="77777777" w:rsidR="00F717D0" w:rsidRDefault="00F717D0">
      <w:pPr>
        <w:jc w:val="center"/>
        <w:rPr>
          <w:rFonts w:ascii="Times New Roman" w:eastAsia="黑体" w:hAnsi="Times New Roman" w:cs="Times New Roman"/>
          <w:sz w:val="28"/>
        </w:rPr>
      </w:pPr>
    </w:p>
    <w:p w14:paraId="168965B6" w14:textId="77777777" w:rsidR="00F717D0" w:rsidRDefault="00F717D0">
      <w:pPr>
        <w:jc w:val="center"/>
        <w:rPr>
          <w:rFonts w:ascii="Times New Roman" w:eastAsia="黑体" w:hAnsi="Times New Roman" w:cs="Times New Roman"/>
          <w:sz w:val="28"/>
        </w:rPr>
      </w:pPr>
    </w:p>
    <w:p w14:paraId="300FA4AD" w14:textId="77777777" w:rsidR="00F717D0" w:rsidRDefault="00F717D0">
      <w:pPr>
        <w:jc w:val="center"/>
        <w:rPr>
          <w:rFonts w:ascii="Times New Roman" w:eastAsia="黑体" w:hAnsi="Times New Roman" w:cs="Times New Roman"/>
          <w:sz w:val="28"/>
        </w:rPr>
      </w:pPr>
    </w:p>
    <w:p w14:paraId="632D451B" w14:textId="77777777" w:rsidR="00F717D0" w:rsidRDefault="00F717D0">
      <w:pPr>
        <w:rPr>
          <w:rFonts w:ascii="Times New Roman" w:eastAsia="黑体" w:hAnsi="Times New Roman" w:cs="Times New Roman"/>
          <w:sz w:val="28"/>
        </w:rPr>
      </w:pPr>
    </w:p>
    <w:p w14:paraId="5AC108DB" w14:textId="77777777" w:rsidR="00F717D0" w:rsidRDefault="00F717D0">
      <w:pPr>
        <w:rPr>
          <w:rFonts w:ascii="Times New Roman" w:eastAsia="黑体" w:hAnsi="Times New Roman" w:cs="Times New Roman"/>
          <w:sz w:val="28"/>
        </w:rPr>
      </w:pPr>
    </w:p>
    <w:p w14:paraId="3A7D908D" w14:textId="77777777" w:rsidR="00F717D0" w:rsidRDefault="00F717D0">
      <w:pPr>
        <w:jc w:val="center"/>
        <w:rPr>
          <w:rFonts w:ascii="Times New Roman" w:eastAsia="黑体" w:hAnsi="Times New Roman" w:cs="Times New Roman"/>
          <w:sz w:val="24"/>
        </w:rPr>
      </w:pPr>
    </w:p>
    <w:p w14:paraId="7E1F46A3" w14:textId="77777777" w:rsidR="00F717D0" w:rsidRDefault="00F717D0">
      <w:pPr>
        <w:jc w:val="center"/>
        <w:rPr>
          <w:rFonts w:ascii="Times New Roman" w:eastAsia="黑体" w:hAnsi="Times New Roman" w:cs="Times New Roman"/>
          <w:sz w:val="24"/>
        </w:rPr>
      </w:pPr>
    </w:p>
    <w:p w14:paraId="10E5DE1E" w14:textId="77777777" w:rsidR="00F717D0" w:rsidRDefault="00E553BE">
      <w:pPr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上海理工大学</w:t>
      </w:r>
      <w:r>
        <w:rPr>
          <w:rFonts w:ascii="Times New Roman" w:eastAsia="黑体" w:hAnsi="Times New Roman" w:cs="Times New Roman"/>
          <w:sz w:val="32"/>
        </w:rPr>
        <w:t>EE-CUSP</w:t>
      </w:r>
      <w:r>
        <w:rPr>
          <w:rFonts w:ascii="Times New Roman" w:eastAsia="黑体" w:hAnsi="Times New Roman" w:cs="Times New Roman"/>
          <w:sz w:val="32"/>
        </w:rPr>
        <w:t>电子设计社团</w:t>
      </w:r>
    </w:p>
    <w:p w14:paraId="5D86E4F6" w14:textId="38D41428" w:rsidR="00F717D0" w:rsidRDefault="00E553BE">
      <w:pPr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202</w:t>
      </w:r>
      <w:r>
        <w:rPr>
          <w:rFonts w:ascii="Times New Roman" w:eastAsia="黑体" w:hAnsi="Times New Roman" w:cs="Times New Roman" w:hint="eastAsia"/>
          <w:sz w:val="32"/>
        </w:rPr>
        <w:t>4</w:t>
      </w:r>
      <w:r>
        <w:rPr>
          <w:rFonts w:ascii="Times New Roman" w:eastAsia="黑体" w:hAnsi="Times New Roman" w:cs="Times New Roman"/>
          <w:sz w:val="32"/>
        </w:rPr>
        <w:t>年</w:t>
      </w:r>
      <w:r>
        <w:rPr>
          <w:rFonts w:ascii="Times New Roman" w:eastAsia="黑体" w:hAnsi="Times New Roman" w:cs="Times New Roman"/>
          <w:sz w:val="32"/>
        </w:rPr>
        <w:t>4</w:t>
      </w:r>
      <w:r>
        <w:rPr>
          <w:rFonts w:ascii="Times New Roman" w:eastAsia="黑体" w:hAnsi="Times New Roman" w:cs="Times New Roman"/>
          <w:sz w:val="32"/>
        </w:rPr>
        <w:t>月</w:t>
      </w:r>
    </w:p>
    <w:p w14:paraId="1B0A96D3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sdt>
      <w:sdtPr>
        <w:rPr>
          <w:rFonts w:ascii="Times New Roman" w:eastAsiaTheme="minorEastAsia" w:hAnsi="Times New Roman" w:cs="Times New Roman"/>
          <w:color w:val="auto"/>
          <w:kern w:val="2"/>
          <w:sz w:val="21"/>
          <w:szCs w:val="22"/>
          <w:lang w:val="zh-CN"/>
        </w:rPr>
        <w:id w:val="-8983582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48CDE2" w14:textId="77777777" w:rsidR="00F717D0" w:rsidRDefault="00E553BE">
          <w:pPr>
            <w:pStyle w:val="TOC10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  <w:lang w:val="zh-CN"/>
            </w:rPr>
            <w:t>目录</w:t>
          </w:r>
        </w:p>
        <w:p w14:paraId="040F178B" w14:textId="77777777" w:rsidR="00F717D0" w:rsidRDefault="00E553BE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fldChar w:fldCharType="begin"/>
          </w:r>
          <w:r>
            <w:rPr>
              <w:rFonts w:ascii="Times New Roman" w:hAnsi="Times New Roman" w:cs="Times New Roman"/>
              <w:sz w:val="32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32"/>
            </w:rPr>
            <w:fldChar w:fldCharType="separate"/>
          </w:r>
          <w:hyperlink w:anchor="_Toc24826216" w:history="1">
            <w:r>
              <w:rPr>
                <w:rStyle w:val="ab"/>
                <w:rFonts w:ascii="Times New Roman" w:hAnsi="Times New Roman" w:cs="Times New Roman"/>
                <w:sz w:val="32"/>
              </w:rPr>
              <w:t>一、比赛介绍</w:t>
            </w:r>
            <w:r>
              <w:rPr>
                <w:rFonts w:ascii="Times New Roman" w:hAnsi="Times New Roman" w:cs="Times New Roman"/>
                <w:sz w:val="32"/>
              </w:rPr>
              <w:tab/>
            </w:r>
            <w:r>
              <w:rPr>
                <w:rFonts w:ascii="Times New Roman" w:hAnsi="Times New Roman" w:cs="Times New Roman"/>
                <w:sz w:val="32"/>
              </w:rPr>
              <w:fldChar w:fldCharType="begin"/>
            </w:r>
            <w:r>
              <w:rPr>
                <w:rFonts w:ascii="Times New Roman" w:hAnsi="Times New Roman" w:cs="Times New Roman"/>
                <w:sz w:val="32"/>
              </w:rPr>
              <w:instrText xml:space="preserve"> PAGEREF _Toc24826216 \h </w:instrText>
            </w:r>
            <w:r>
              <w:rPr>
                <w:rFonts w:ascii="Times New Roman" w:hAnsi="Times New Roman" w:cs="Times New Roman"/>
                <w:sz w:val="32"/>
              </w:rPr>
            </w:r>
            <w:r>
              <w:rPr>
                <w:rFonts w:ascii="Times New Roman" w:hAnsi="Times New Roman" w:cs="Times New Roman"/>
                <w:sz w:val="32"/>
              </w:rPr>
              <w:fldChar w:fldCharType="separate"/>
            </w:r>
            <w:r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fldChar w:fldCharType="end"/>
            </w:r>
          </w:hyperlink>
        </w:p>
        <w:p w14:paraId="5206EB11" w14:textId="77777777" w:rsidR="00F717D0" w:rsidRDefault="004A48F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sz w:val="32"/>
            </w:rPr>
          </w:pPr>
          <w:hyperlink w:anchor="_Toc24826217" w:history="1">
            <w:r w:rsidR="00E553BE">
              <w:rPr>
                <w:rFonts w:ascii="Times New Roman" w:hAnsi="Times New Roman" w:cs="Times New Roman"/>
                <w:sz w:val="32"/>
              </w:rPr>
              <w:t>二、</w:t>
            </w:r>
            <w:r w:rsidR="00E553BE">
              <w:rPr>
                <w:rStyle w:val="ab"/>
                <w:rFonts w:ascii="Times New Roman" w:hAnsi="Times New Roman" w:cs="Times New Roman"/>
                <w:sz w:val="32"/>
              </w:rPr>
              <w:t>比赛安排</w:t>
            </w:r>
            <w:r w:rsidR="00E553BE">
              <w:rPr>
                <w:rFonts w:ascii="Times New Roman" w:hAnsi="Times New Roman" w:cs="Times New Roman"/>
                <w:sz w:val="32"/>
              </w:rPr>
              <w:tab/>
            </w:r>
            <w:r w:rsidR="00E553BE">
              <w:rPr>
                <w:rFonts w:ascii="Times New Roman" w:hAnsi="Times New Roman" w:cs="Times New Roman"/>
                <w:sz w:val="32"/>
              </w:rPr>
              <w:fldChar w:fldCharType="begin"/>
            </w:r>
            <w:r w:rsidR="00E553BE">
              <w:rPr>
                <w:rFonts w:ascii="Times New Roman" w:hAnsi="Times New Roman" w:cs="Times New Roman"/>
                <w:sz w:val="32"/>
              </w:rPr>
              <w:instrText xml:space="preserve"> PAGEREF _Toc24826217 \h </w:instrText>
            </w:r>
            <w:r w:rsidR="00E553BE">
              <w:rPr>
                <w:rFonts w:ascii="Times New Roman" w:hAnsi="Times New Roman" w:cs="Times New Roman"/>
                <w:sz w:val="32"/>
              </w:rPr>
            </w:r>
            <w:r w:rsidR="00E553BE">
              <w:rPr>
                <w:rFonts w:ascii="Times New Roman" w:hAnsi="Times New Roman" w:cs="Times New Roman"/>
                <w:sz w:val="32"/>
              </w:rPr>
              <w:fldChar w:fldCharType="separate"/>
            </w:r>
            <w:r w:rsidR="00E553BE">
              <w:rPr>
                <w:rFonts w:ascii="Times New Roman" w:hAnsi="Times New Roman" w:cs="Times New Roman"/>
                <w:sz w:val="32"/>
              </w:rPr>
              <w:t>4</w:t>
            </w:r>
            <w:r w:rsidR="00E553BE">
              <w:rPr>
                <w:rFonts w:ascii="Times New Roman" w:hAnsi="Times New Roman" w:cs="Times New Roman"/>
                <w:sz w:val="32"/>
              </w:rPr>
              <w:fldChar w:fldCharType="end"/>
            </w:r>
          </w:hyperlink>
        </w:p>
        <w:p w14:paraId="6E74BC88" w14:textId="77777777" w:rsidR="00F717D0" w:rsidRDefault="004A48F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sz w:val="32"/>
            </w:rPr>
          </w:pPr>
          <w:hyperlink w:anchor="_Toc24826218" w:history="1">
            <w:r w:rsidR="00E553BE">
              <w:rPr>
                <w:rStyle w:val="ab"/>
                <w:rFonts w:ascii="Times New Roman" w:hAnsi="Times New Roman" w:cs="Times New Roman"/>
                <w:sz w:val="32"/>
              </w:rPr>
              <w:t>三、比赛规则</w:t>
            </w:r>
            <w:r w:rsidR="00E553BE">
              <w:rPr>
                <w:rFonts w:ascii="Times New Roman" w:hAnsi="Times New Roman" w:cs="Times New Roman"/>
                <w:sz w:val="32"/>
              </w:rPr>
              <w:tab/>
            </w:r>
            <w:r w:rsidR="00E553BE">
              <w:rPr>
                <w:rFonts w:ascii="Times New Roman" w:hAnsi="Times New Roman" w:cs="Times New Roman"/>
                <w:sz w:val="32"/>
              </w:rPr>
              <w:fldChar w:fldCharType="begin"/>
            </w:r>
            <w:r w:rsidR="00E553BE">
              <w:rPr>
                <w:rFonts w:ascii="Times New Roman" w:hAnsi="Times New Roman" w:cs="Times New Roman"/>
                <w:sz w:val="32"/>
              </w:rPr>
              <w:instrText xml:space="preserve"> PAGEREF _Toc24826218 \h </w:instrText>
            </w:r>
            <w:r w:rsidR="00E553BE">
              <w:rPr>
                <w:rFonts w:ascii="Times New Roman" w:hAnsi="Times New Roman" w:cs="Times New Roman"/>
                <w:sz w:val="32"/>
              </w:rPr>
            </w:r>
            <w:r w:rsidR="00E553BE">
              <w:rPr>
                <w:rFonts w:ascii="Times New Roman" w:hAnsi="Times New Roman" w:cs="Times New Roman"/>
                <w:sz w:val="32"/>
              </w:rPr>
              <w:fldChar w:fldCharType="separate"/>
            </w:r>
            <w:r w:rsidR="00E553BE">
              <w:rPr>
                <w:rFonts w:ascii="Times New Roman" w:hAnsi="Times New Roman" w:cs="Times New Roman"/>
                <w:sz w:val="32"/>
              </w:rPr>
              <w:t>4</w:t>
            </w:r>
            <w:r w:rsidR="00E553BE">
              <w:rPr>
                <w:rFonts w:ascii="Times New Roman" w:hAnsi="Times New Roman" w:cs="Times New Roman"/>
                <w:sz w:val="32"/>
              </w:rPr>
              <w:fldChar w:fldCharType="end"/>
            </w:r>
          </w:hyperlink>
        </w:p>
        <w:p w14:paraId="0F71A0CD" w14:textId="77777777" w:rsidR="00F717D0" w:rsidRDefault="004A48F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sz w:val="32"/>
            </w:rPr>
          </w:pPr>
          <w:hyperlink w:anchor="_Toc24826219" w:history="1">
            <w:r w:rsidR="00E553BE">
              <w:rPr>
                <w:rStyle w:val="ab"/>
                <w:rFonts w:ascii="Times New Roman" w:hAnsi="Times New Roman" w:cs="Times New Roman"/>
                <w:sz w:val="32"/>
              </w:rPr>
              <w:t>四、评分细则</w:t>
            </w:r>
            <w:r w:rsidR="00E553BE">
              <w:rPr>
                <w:rFonts w:ascii="Times New Roman" w:hAnsi="Times New Roman" w:cs="Times New Roman"/>
                <w:sz w:val="32"/>
              </w:rPr>
              <w:tab/>
            </w:r>
            <w:r w:rsidR="00E553BE">
              <w:rPr>
                <w:rFonts w:ascii="Times New Roman" w:hAnsi="Times New Roman" w:cs="Times New Roman"/>
                <w:sz w:val="32"/>
              </w:rPr>
              <w:fldChar w:fldCharType="begin"/>
            </w:r>
            <w:r w:rsidR="00E553BE">
              <w:rPr>
                <w:rFonts w:ascii="Times New Roman" w:hAnsi="Times New Roman" w:cs="Times New Roman"/>
                <w:sz w:val="32"/>
              </w:rPr>
              <w:instrText xml:space="preserve"> PAGEREF _Toc24826219 \h </w:instrText>
            </w:r>
            <w:r w:rsidR="00E553BE">
              <w:rPr>
                <w:rFonts w:ascii="Times New Roman" w:hAnsi="Times New Roman" w:cs="Times New Roman"/>
                <w:sz w:val="32"/>
              </w:rPr>
            </w:r>
            <w:r w:rsidR="00E553BE">
              <w:rPr>
                <w:rFonts w:ascii="Times New Roman" w:hAnsi="Times New Roman" w:cs="Times New Roman"/>
                <w:sz w:val="32"/>
              </w:rPr>
              <w:fldChar w:fldCharType="separate"/>
            </w:r>
            <w:r w:rsidR="00E553BE">
              <w:rPr>
                <w:rFonts w:ascii="Times New Roman" w:hAnsi="Times New Roman" w:cs="Times New Roman"/>
                <w:sz w:val="32"/>
              </w:rPr>
              <w:t>5</w:t>
            </w:r>
            <w:r w:rsidR="00E553BE">
              <w:rPr>
                <w:rFonts w:ascii="Times New Roman" w:hAnsi="Times New Roman" w:cs="Times New Roman"/>
                <w:sz w:val="32"/>
              </w:rPr>
              <w:fldChar w:fldCharType="end"/>
            </w:r>
          </w:hyperlink>
        </w:p>
        <w:p w14:paraId="15328176" w14:textId="77777777" w:rsidR="00F717D0" w:rsidRDefault="00E553BE">
          <w:pPr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lang w:val="zh-CN"/>
            </w:rPr>
            <w:fldChar w:fldCharType="end"/>
          </w:r>
        </w:p>
      </w:sdtContent>
    </w:sdt>
    <w:p w14:paraId="4D9D4D0E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26A1ECFA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2D0CF2F6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64D18D6C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562B6211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595E0D5A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0833141C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2A97248E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03621FC6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6669ADA5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7F376E0D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0C85E422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078DA620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602ACED3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654D4D24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61954BC5" w14:textId="77777777" w:rsidR="00F717D0" w:rsidRDefault="00F717D0">
      <w:pPr>
        <w:rPr>
          <w:rFonts w:ascii="Times New Roman" w:eastAsia="黑体" w:hAnsi="Times New Roman" w:cs="Times New Roman"/>
          <w:sz w:val="32"/>
        </w:rPr>
      </w:pPr>
    </w:p>
    <w:p w14:paraId="3788C1C6" w14:textId="77777777" w:rsidR="00F717D0" w:rsidRDefault="00E553BE">
      <w:pPr>
        <w:pStyle w:val="1"/>
        <w:rPr>
          <w:rFonts w:ascii="Times New Roman" w:hAnsi="Times New Roman" w:cs="Times New Roman"/>
        </w:rPr>
      </w:pPr>
      <w:bookmarkStart w:id="0" w:name="_Toc24826216"/>
      <w:r>
        <w:rPr>
          <w:rFonts w:ascii="Times New Roman" w:hAnsi="Times New Roman" w:cs="Times New Roman"/>
        </w:rPr>
        <w:lastRenderedPageBreak/>
        <w:t>一、比赛介绍</w:t>
      </w:r>
      <w:bookmarkEnd w:id="0"/>
    </w:p>
    <w:p w14:paraId="147E906A" w14:textId="77777777" w:rsidR="00F717D0" w:rsidRDefault="00E553BE">
      <w:pPr>
        <w:ind w:firstLineChars="200" w:firstLine="64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上海理工大学机械工程学院</w:t>
      </w:r>
      <w:r>
        <w:rPr>
          <w:rFonts w:ascii="Times New Roman" w:eastAsia="宋体" w:hAnsi="Times New Roman" w:cs="Times New Roman"/>
          <w:sz w:val="32"/>
        </w:rPr>
        <w:t>EE-CUSP</w:t>
      </w:r>
      <w:r>
        <w:rPr>
          <w:rFonts w:ascii="Times New Roman" w:eastAsia="宋体" w:hAnsi="Times New Roman" w:cs="Times New Roman"/>
          <w:sz w:val="32"/>
        </w:rPr>
        <w:t>电子设计社团旨在培养社员对电子设计的兴趣与能力。社团连续</w:t>
      </w:r>
      <w:r>
        <w:rPr>
          <w:rFonts w:ascii="Times New Roman" w:eastAsia="宋体" w:hAnsi="Times New Roman" w:cs="Times New Roman" w:hint="eastAsia"/>
          <w:sz w:val="32"/>
        </w:rPr>
        <w:t>八</w:t>
      </w:r>
      <w:r>
        <w:rPr>
          <w:rFonts w:ascii="Times New Roman" w:eastAsia="宋体" w:hAnsi="Times New Roman" w:cs="Times New Roman"/>
          <w:sz w:val="32"/>
        </w:rPr>
        <w:t>届举办</w:t>
      </w:r>
      <w:r>
        <w:rPr>
          <w:rFonts w:ascii="Times New Roman" w:eastAsia="宋体" w:hAnsi="Times New Roman" w:cs="Times New Roman"/>
          <w:sz w:val="32"/>
        </w:rPr>
        <w:t>EE-CUSP</w:t>
      </w:r>
      <w:r>
        <w:rPr>
          <w:rFonts w:ascii="Times New Roman" w:eastAsia="宋体" w:hAnsi="Times New Roman" w:cs="Times New Roman"/>
          <w:sz w:val="32"/>
        </w:rPr>
        <w:t>电子设计比赛，该赛以各类电子设计作品为主题，锻炼参赛选手实际动手能力、团结合作能力、创新思维能力、汇报答辩能力等。</w:t>
      </w:r>
    </w:p>
    <w:p w14:paraId="5676F0EC" w14:textId="50E9DCFD" w:rsidR="00F717D0" w:rsidRDefault="00E553BE">
      <w:pPr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此次比赛专注于</w:t>
      </w:r>
      <w:r>
        <w:rPr>
          <w:rFonts w:ascii="Times New Roman" w:eastAsia="宋体" w:hAnsi="Times New Roman" w:cs="Times New Roman"/>
          <w:sz w:val="32"/>
        </w:rPr>
        <w:t>“</w:t>
      </w:r>
      <w:r>
        <w:rPr>
          <w:rFonts w:ascii="Times New Roman" w:eastAsia="宋体" w:hAnsi="Times New Roman" w:cs="Times New Roman"/>
          <w:sz w:val="32"/>
        </w:rPr>
        <w:t>智能</w:t>
      </w:r>
      <w:r w:rsidR="004A48F0">
        <w:rPr>
          <w:rFonts w:ascii="Times New Roman" w:eastAsia="宋体" w:hAnsi="Times New Roman" w:cs="Times New Roman" w:hint="eastAsia"/>
          <w:sz w:val="32"/>
        </w:rPr>
        <w:t>数采仪</w:t>
      </w:r>
      <w:r>
        <w:rPr>
          <w:rFonts w:ascii="Times New Roman" w:eastAsia="宋体" w:hAnsi="Times New Roman" w:cs="Times New Roman"/>
          <w:sz w:val="32"/>
        </w:rPr>
        <w:t>”</w:t>
      </w:r>
      <w:r>
        <w:rPr>
          <w:rFonts w:ascii="Times New Roman" w:eastAsia="宋体" w:hAnsi="Times New Roman" w:cs="Times New Roman"/>
          <w:sz w:val="32"/>
        </w:rPr>
        <w:t>的设计与开发。智能小型示波器作为一款实用的电子测量工具，其设计和功能的创新不仅能够提升测量的便捷性和准确性，还能够增强学生的技术实现能力和创新思维。参赛团队需在规定时间内完成智能小型示波器的设计、开发及功能创新。</w:t>
      </w:r>
      <w:r>
        <w:rPr>
          <w:rFonts w:ascii="Times New Roman" w:eastAsia="黑体" w:hAnsi="Times New Roman" w:cs="Times New Roman"/>
          <w:sz w:val="32"/>
        </w:rPr>
        <w:br w:type="page"/>
      </w:r>
    </w:p>
    <w:p w14:paraId="2C057357" w14:textId="77777777" w:rsidR="00F717D0" w:rsidRDefault="00E553BE">
      <w:pPr>
        <w:pStyle w:val="1"/>
        <w:rPr>
          <w:rFonts w:ascii="Times New Roman" w:hAnsi="Times New Roman" w:cs="Times New Roman"/>
        </w:rPr>
      </w:pPr>
      <w:bookmarkStart w:id="1" w:name="_Toc24826217"/>
      <w:r>
        <w:rPr>
          <w:rFonts w:ascii="Times New Roman" w:hAnsi="Times New Roman" w:cs="Times New Roman"/>
          <w:highlight w:val="lightGray"/>
        </w:rPr>
        <w:lastRenderedPageBreak/>
        <w:t>二、</w:t>
      </w:r>
      <w:r>
        <w:rPr>
          <w:rFonts w:ascii="Times New Roman" w:hAnsi="Times New Roman" w:cs="Times New Roman"/>
        </w:rPr>
        <w:t>比赛安排</w:t>
      </w:r>
      <w:bookmarkEnd w:id="1"/>
    </w:p>
    <w:p w14:paraId="68268FC5" w14:textId="77777777" w:rsidR="00F717D0" w:rsidRDefault="00E553BE">
      <w:pPr>
        <w:ind w:firstLineChars="200" w:firstLine="64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本次比赛共分为三个阶段，分别为：</w:t>
      </w:r>
      <w:r>
        <w:rPr>
          <w:rFonts w:ascii="Times New Roman" w:eastAsia="宋体" w:hAnsi="Times New Roman" w:cs="Times New Roman" w:hint="eastAsia"/>
          <w:sz w:val="32"/>
        </w:rPr>
        <w:t>设计开发</w:t>
      </w:r>
      <w:r>
        <w:rPr>
          <w:rFonts w:ascii="Times New Roman" w:eastAsia="宋体" w:hAnsi="Times New Roman" w:cs="Times New Roman"/>
          <w:sz w:val="32"/>
        </w:rPr>
        <w:t>、报告提交、现场答辩。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977"/>
        <w:gridCol w:w="2205"/>
      </w:tblGrid>
      <w:tr w:rsidR="00F717D0" w14:paraId="4B9A6DDA" w14:textId="77777777">
        <w:trPr>
          <w:trHeight w:val="748"/>
        </w:trPr>
        <w:tc>
          <w:tcPr>
            <w:tcW w:w="1413" w:type="dxa"/>
            <w:vAlign w:val="center"/>
          </w:tcPr>
          <w:p w14:paraId="2A665721" w14:textId="77777777" w:rsidR="00F717D0" w:rsidRDefault="00E553BE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</w:rPr>
              <w:t>阶段</w:t>
            </w:r>
          </w:p>
        </w:tc>
        <w:tc>
          <w:tcPr>
            <w:tcW w:w="1701" w:type="dxa"/>
            <w:vAlign w:val="center"/>
          </w:tcPr>
          <w:p w14:paraId="3329494F" w14:textId="77777777" w:rsidR="00F717D0" w:rsidRDefault="00E553BE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</w:rPr>
              <w:t>时间</w:t>
            </w:r>
          </w:p>
        </w:tc>
        <w:tc>
          <w:tcPr>
            <w:tcW w:w="2977" w:type="dxa"/>
            <w:vAlign w:val="center"/>
          </w:tcPr>
          <w:p w14:paraId="51EE17A4" w14:textId="77777777" w:rsidR="00F717D0" w:rsidRDefault="00E553BE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</w:rPr>
              <w:t>说明</w:t>
            </w:r>
          </w:p>
        </w:tc>
        <w:tc>
          <w:tcPr>
            <w:tcW w:w="2205" w:type="dxa"/>
            <w:vAlign w:val="center"/>
          </w:tcPr>
          <w:p w14:paraId="360DD468" w14:textId="77777777" w:rsidR="00F717D0" w:rsidRDefault="00E553BE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</w:rPr>
              <w:t>备注</w:t>
            </w:r>
          </w:p>
        </w:tc>
      </w:tr>
      <w:tr w:rsidR="00F717D0" w14:paraId="76948347" w14:textId="77777777">
        <w:tc>
          <w:tcPr>
            <w:tcW w:w="1413" w:type="dxa"/>
            <w:vAlign w:val="center"/>
          </w:tcPr>
          <w:p w14:paraId="7E751663" w14:textId="77777777" w:rsidR="00F717D0" w:rsidRDefault="00E553B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设计开发</w:t>
            </w:r>
          </w:p>
        </w:tc>
        <w:tc>
          <w:tcPr>
            <w:tcW w:w="1701" w:type="dxa"/>
            <w:vAlign w:val="center"/>
          </w:tcPr>
          <w:p w14:paraId="6CE8DE21" w14:textId="2B9A5189" w:rsidR="00F717D0" w:rsidRDefault="00E553B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>
              <w:rPr>
                <w:rFonts w:ascii="Times New Roman" w:eastAsia="宋体" w:hAnsi="Times New Roman" w:cs="Times New Roman"/>
                <w:sz w:val="28"/>
              </w:rPr>
              <w:t>.5.</w:t>
            </w:r>
            <w:r w:rsidR="00D27689">
              <w:rPr>
                <w:rFonts w:ascii="Times New Roman" w:eastAsia="宋体" w:hAnsi="Times New Roman" w:cs="Times New Roman"/>
                <w:sz w:val="28"/>
              </w:rPr>
              <w:t>10</w:t>
            </w:r>
            <w:r>
              <w:rPr>
                <w:rFonts w:ascii="Times New Roman" w:eastAsia="宋体" w:hAnsi="Times New Roman" w:cs="Times New Roman"/>
                <w:sz w:val="28"/>
              </w:rPr>
              <w:t>-202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>
              <w:rPr>
                <w:rFonts w:ascii="Times New Roman" w:eastAsia="宋体" w:hAnsi="Times New Roman" w:cs="Times New Roman"/>
                <w:sz w:val="28"/>
              </w:rPr>
              <w:t>.6.9</w:t>
            </w:r>
          </w:p>
        </w:tc>
        <w:tc>
          <w:tcPr>
            <w:tcW w:w="2977" w:type="dxa"/>
            <w:vAlign w:val="center"/>
          </w:tcPr>
          <w:p w14:paraId="3C9E9618" w14:textId="77777777" w:rsidR="00F717D0" w:rsidRDefault="00E553BE">
            <w:pPr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完成作品焊接、程序编写、创新功能等</w:t>
            </w:r>
          </w:p>
        </w:tc>
        <w:tc>
          <w:tcPr>
            <w:tcW w:w="2205" w:type="dxa"/>
            <w:vAlign w:val="center"/>
          </w:tcPr>
          <w:p w14:paraId="2AF0E52C" w14:textId="77777777" w:rsidR="00F717D0" w:rsidRDefault="00E553B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/</w:t>
            </w:r>
          </w:p>
        </w:tc>
      </w:tr>
      <w:tr w:rsidR="00F717D0" w14:paraId="7E13EF02" w14:textId="77777777">
        <w:tc>
          <w:tcPr>
            <w:tcW w:w="1413" w:type="dxa"/>
            <w:vAlign w:val="center"/>
          </w:tcPr>
          <w:p w14:paraId="3A7D20C5" w14:textId="77777777" w:rsidR="00F717D0" w:rsidRDefault="00E553B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报告提交</w:t>
            </w:r>
          </w:p>
        </w:tc>
        <w:tc>
          <w:tcPr>
            <w:tcW w:w="1701" w:type="dxa"/>
            <w:vAlign w:val="center"/>
          </w:tcPr>
          <w:p w14:paraId="6D5F07A5" w14:textId="0D40F03F" w:rsidR="00F717D0" w:rsidRDefault="00E553B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4.</w:t>
            </w:r>
            <w:r>
              <w:rPr>
                <w:rFonts w:ascii="Times New Roman" w:eastAsia="宋体" w:hAnsi="Times New Roman" w:cs="Times New Roman"/>
                <w:sz w:val="28"/>
              </w:rPr>
              <w:t>6.9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晚</w:t>
            </w:r>
            <w:r w:rsidR="00D27689">
              <w:rPr>
                <w:rFonts w:ascii="Times New Roman" w:eastAsia="宋体" w:hAnsi="Times New Roman" w:cs="Times New Roman"/>
                <w:sz w:val="28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:0</w:t>
            </w:r>
            <w:r>
              <w:rPr>
                <w:rFonts w:ascii="Times New Roman" w:eastAsia="宋体" w:hAnsi="Times New Roman" w:cs="Times New Roman"/>
                <w:sz w:val="28"/>
              </w:rPr>
              <w:t>0</w:t>
            </w:r>
            <w:r>
              <w:rPr>
                <w:rFonts w:ascii="Times New Roman" w:eastAsia="宋体" w:hAnsi="Times New Roman" w:cs="Times New Roman"/>
                <w:sz w:val="28"/>
              </w:rPr>
              <w:t>前</w:t>
            </w:r>
          </w:p>
        </w:tc>
        <w:tc>
          <w:tcPr>
            <w:tcW w:w="2977" w:type="dxa"/>
            <w:vAlign w:val="center"/>
          </w:tcPr>
          <w:p w14:paraId="71B53C39" w14:textId="77777777" w:rsidR="00F717D0" w:rsidRDefault="00E553BE">
            <w:pPr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报告的格式和内容要求请参见附件《报告格式》</w:t>
            </w:r>
          </w:p>
        </w:tc>
        <w:tc>
          <w:tcPr>
            <w:tcW w:w="2205" w:type="dxa"/>
            <w:vAlign w:val="center"/>
          </w:tcPr>
          <w:p w14:paraId="50D45D81" w14:textId="77777777" w:rsidR="00F717D0" w:rsidRDefault="00E553BE">
            <w:pPr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在规定时间内提交，否则取消参赛资格</w:t>
            </w:r>
          </w:p>
        </w:tc>
      </w:tr>
      <w:tr w:rsidR="00F717D0" w14:paraId="086085A6" w14:textId="77777777">
        <w:trPr>
          <w:trHeight w:val="2219"/>
        </w:trPr>
        <w:tc>
          <w:tcPr>
            <w:tcW w:w="1413" w:type="dxa"/>
            <w:vAlign w:val="center"/>
          </w:tcPr>
          <w:p w14:paraId="5DC51510" w14:textId="77777777" w:rsidR="00F717D0" w:rsidRDefault="00E553B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现场答辩</w:t>
            </w:r>
          </w:p>
        </w:tc>
        <w:tc>
          <w:tcPr>
            <w:tcW w:w="1701" w:type="dxa"/>
            <w:vAlign w:val="center"/>
          </w:tcPr>
          <w:p w14:paraId="6CC5F208" w14:textId="5B3E3BD4" w:rsidR="00F717D0" w:rsidRDefault="00E553B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4</w:t>
            </w:r>
            <w:r>
              <w:rPr>
                <w:rFonts w:ascii="Times New Roman" w:eastAsia="宋体" w:hAnsi="Times New Roman" w:cs="Times New Roman"/>
                <w:sz w:val="28"/>
              </w:rPr>
              <w:t>.6.10-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</w:rPr>
              <w:t>02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4.</w:t>
            </w:r>
            <w:r>
              <w:rPr>
                <w:rFonts w:ascii="Times New Roman" w:eastAsia="宋体" w:hAnsi="Times New Roman" w:cs="Times New Roman"/>
                <w:sz w:val="28"/>
              </w:rPr>
              <w:t>6-11</w:t>
            </w:r>
          </w:p>
        </w:tc>
        <w:tc>
          <w:tcPr>
            <w:tcW w:w="2977" w:type="dxa"/>
            <w:vAlign w:val="center"/>
          </w:tcPr>
          <w:p w14:paraId="00E31A57" w14:textId="77777777" w:rsidR="00F717D0" w:rsidRDefault="00E553BE">
            <w:pPr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每</w:t>
            </w:r>
            <w:r>
              <w:rPr>
                <w:rFonts w:ascii="Times New Roman" w:eastAsia="宋体" w:hAnsi="Times New Roman" w:cs="Times New Roman"/>
                <w:sz w:val="28"/>
              </w:rPr>
              <w:t>个参赛团队需派</w:t>
            </w:r>
            <w:r>
              <w:rPr>
                <w:rFonts w:ascii="Times New Roman" w:eastAsia="宋体" w:hAnsi="Times New Roman" w:cs="Times New Roman"/>
                <w:sz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</w:rPr>
              <w:t>至</w:t>
            </w:r>
            <w:r>
              <w:rPr>
                <w:rFonts w:ascii="Times New Roman" w:eastAsia="宋体" w:hAnsi="Times New Roman" w:cs="Times New Roman"/>
                <w:sz w:val="28"/>
              </w:rPr>
              <w:t>3</w:t>
            </w:r>
            <w:r>
              <w:rPr>
                <w:rFonts w:ascii="Times New Roman" w:eastAsia="宋体" w:hAnsi="Times New Roman" w:cs="Times New Roman"/>
                <w:sz w:val="28"/>
              </w:rPr>
              <w:t>名成员进行现场答辩，内容包括作品介绍及回答评委提问</w:t>
            </w:r>
          </w:p>
        </w:tc>
        <w:tc>
          <w:tcPr>
            <w:tcW w:w="2205" w:type="dxa"/>
            <w:vAlign w:val="center"/>
          </w:tcPr>
          <w:p w14:paraId="237631C8" w14:textId="77777777" w:rsidR="00F717D0" w:rsidRDefault="00E553BE">
            <w:pPr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答辩中需使用</w:t>
            </w:r>
            <w:r>
              <w:rPr>
                <w:rFonts w:ascii="Times New Roman" w:eastAsia="宋体" w:hAnsi="Times New Roman" w:cs="Times New Roman"/>
                <w:sz w:val="28"/>
              </w:rPr>
              <w:t>PPT</w:t>
            </w:r>
            <w:r>
              <w:rPr>
                <w:rFonts w:ascii="Times New Roman" w:eastAsia="宋体" w:hAnsi="Times New Roman" w:cs="Times New Roman"/>
                <w:sz w:val="28"/>
              </w:rPr>
              <w:t>进行展示</w:t>
            </w:r>
          </w:p>
        </w:tc>
      </w:tr>
    </w:tbl>
    <w:p w14:paraId="79F3F4ED" w14:textId="77777777" w:rsidR="00F717D0" w:rsidRDefault="00E553BE">
      <w:pPr>
        <w:pStyle w:val="1"/>
        <w:rPr>
          <w:rFonts w:ascii="Times New Roman" w:hAnsi="Times New Roman" w:cs="Times New Roman"/>
        </w:rPr>
      </w:pPr>
      <w:bookmarkStart w:id="2" w:name="_Toc24826218"/>
      <w:r>
        <w:rPr>
          <w:rFonts w:ascii="Times New Roman" w:hAnsi="Times New Roman" w:cs="Times New Roman"/>
        </w:rPr>
        <w:t>三、比赛规则</w:t>
      </w:r>
      <w:bookmarkEnd w:id="2"/>
    </w:p>
    <w:p w14:paraId="1F081276" w14:textId="77777777" w:rsidR="00F717D0" w:rsidRDefault="00E553BE">
      <w:pPr>
        <w:pStyle w:val="ac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参赛人员规定</w:t>
      </w:r>
    </w:p>
    <w:p w14:paraId="13B8F962" w14:textId="77777777" w:rsidR="00F717D0" w:rsidRDefault="00E553BE">
      <w:pPr>
        <w:pStyle w:val="ac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参赛人员必须为上海理工大学全日制在校本科生</w:t>
      </w:r>
    </w:p>
    <w:p w14:paraId="3A43E723" w14:textId="77777777" w:rsidR="00F717D0" w:rsidRDefault="00E553BE">
      <w:pPr>
        <w:pStyle w:val="ac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参赛选手以小组形式参赛，每组最多不得超过三人。</w:t>
      </w:r>
    </w:p>
    <w:p w14:paraId="5A070EF1" w14:textId="77777777" w:rsidR="00F717D0" w:rsidRDefault="00E553BE">
      <w:pPr>
        <w:pStyle w:val="ac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答辩现场</w:t>
      </w:r>
    </w:p>
    <w:p w14:paraId="5BD51C99" w14:textId="77777777" w:rsidR="00F717D0" w:rsidRDefault="00E553BE">
      <w:pPr>
        <w:pStyle w:val="ac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比赛前一周安排抽签确定答辩次序，原则上不改</w:t>
      </w:r>
      <w:r>
        <w:rPr>
          <w:rFonts w:ascii="Times New Roman" w:eastAsia="宋体" w:hAnsi="Times New Roman" w:cs="Times New Roman"/>
          <w:sz w:val="32"/>
        </w:rPr>
        <w:lastRenderedPageBreak/>
        <w:t>变进场顺序。若有小组中途放弃比赛，依次顺延。</w:t>
      </w:r>
    </w:p>
    <w:p w14:paraId="19B70CC0" w14:textId="77777777" w:rsidR="00F717D0" w:rsidRDefault="00E553BE">
      <w:pPr>
        <w:pStyle w:val="ac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演示环节不可使用电脑供电，请自行准备充电宝，如有特殊情况需要使用电脑，请提前与工作人员联系。</w:t>
      </w:r>
    </w:p>
    <w:p w14:paraId="1E70DC32" w14:textId="77777777" w:rsidR="00F717D0" w:rsidRDefault="00E553BE">
      <w:pPr>
        <w:pStyle w:val="ac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现场准备有一套焊接设备，若有需要的小组可在焊接区修正作品。</w:t>
      </w:r>
    </w:p>
    <w:p w14:paraId="6ABC37B6" w14:textId="77777777" w:rsidR="00F717D0" w:rsidRDefault="00E553BE">
      <w:pPr>
        <w:pStyle w:val="ac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一组答辩时，下一组等候，答辩与等候组不得再对作品进行焊接修改。</w:t>
      </w:r>
    </w:p>
    <w:p w14:paraId="51B2413E" w14:textId="77777777" w:rsidR="00F717D0" w:rsidRDefault="00E553BE">
      <w:pPr>
        <w:pStyle w:val="ac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其他注意事项</w:t>
      </w:r>
    </w:p>
    <w:p w14:paraId="3E7DD897" w14:textId="77777777" w:rsidR="00F717D0" w:rsidRDefault="00E553BE">
      <w:pPr>
        <w:pStyle w:val="ac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遵守比赛规则，注意比赛秩序，严格按照工作人员要求进行。</w:t>
      </w:r>
    </w:p>
    <w:p w14:paraId="7CEAF65D" w14:textId="77777777" w:rsidR="00F717D0" w:rsidRDefault="00E553BE">
      <w:pPr>
        <w:pStyle w:val="ac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/>
          <w:sz w:val="32"/>
        </w:rPr>
        <w:t>若有突发状况请联系现场工作人员。</w:t>
      </w:r>
    </w:p>
    <w:p w14:paraId="5CFA41FF" w14:textId="77777777" w:rsidR="00F717D0" w:rsidRDefault="00E553BE">
      <w:pPr>
        <w:pStyle w:val="1"/>
        <w:rPr>
          <w:rFonts w:ascii="Times New Roman" w:hAnsi="Times New Roman" w:cs="Times New Roman"/>
        </w:rPr>
      </w:pPr>
      <w:bookmarkStart w:id="3" w:name="_Toc24826219"/>
      <w:r>
        <w:rPr>
          <w:rFonts w:ascii="Times New Roman" w:hAnsi="Times New Roman" w:cs="Times New Roman"/>
        </w:rPr>
        <w:t>四、评分细则</w:t>
      </w:r>
      <w:bookmarkEnd w:id="3"/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4215"/>
        <w:gridCol w:w="2526"/>
      </w:tblGrid>
      <w:tr w:rsidR="00F717D0" w14:paraId="12F47A6A" w14:textId="77777777">
        <w:tc>
          <w:tcPr>
            <w:tcW w:w="1560" w:type="dxa"/>
            <w:vAlign w:val="center"/>
          </w:tcPr>
          <w:p w14:paraId="07C2C95A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评判项目</w:t>
            </w:r>
          </w:p>
        </w:tc>
        <w:tc>
          <w:tcPr>
            <w:tcW w:w="4215" w:type="dxa"/>
            <w:vAlign w:val="center"/>
          </w:tcPr>
          <w:p w14:paraId="56B342E2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分数标准</w:t>
            </w:r>
          </w:p>
        </w:tc>
        <w:tc>
          <w:tcPr>
            <w:tcW w:w="2526" w:type="dxa"/>
            <w:vAlign w:val="center"/>
          </w:tcPr>
          <w:p w14:paraId="3619B2FE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分值</w:t>
            </w:r>
          </w:p>
        </w:tc>
      </w:tr>
      <w:tr w:rsidR="00F717D0" w14:paraId="03FBE7C7" w14:textId="77777777">
        <w:tc>
          <w:tcPr>
            <w:tcW w:w="1560" w:type="dxa"/>
            <w:vAlign w:val="center"/>
          </w:tcPr>
          <w:p w14:paraId="4808FA91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设计与开发完成度</w:t>
            </w:r>
          </w:p>
        </w:tc>
        <w:tc>
          <w:tcPr>
            <w:tcW w:w="4215" w:type="dxa"/>
            <w:vAlign w:val="center"/>
          </w:tcPr>
          <w:p w14:paraId="1B816026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0-5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4D52529E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作品存在严重缺陷无法正常工作</w:t>
            </w:r>
          </w:p>
          <w:p w14:paraId="6A3855CE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6-15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0E40BAF2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作品完成度尚可，可实现其功能</w:t>
            </w:r>
          </w:p>
          <w:p w14:paraId="64509A19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16-20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0334962A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作品完成度好，功能可实现，且作品具有美观、简洁等特点</w:t>
            </w:r>
          </w:p>
        </w:tc>
        <w:tc>
          <w:tcPr>
            <w:tcW w:w="2526" w:type="dxa"/>
            <w:vAlign w:val="center"/>
          </w:tcPr>
          <w:p w14:paraId="13717E03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20</w:t>
            </w:r>
          </w:p>
        </w:tc>
      </w:tr>
      <w:tr w:rsidR="00F717D0" w14:paraId="659463EC" w14:textId="77777777">
        <w:tc>
          <w:tcPr>
            <w:tcW w:w="1560" w:type="dxa"/>
            <w:vAlign w:val="center"/>
          </w:tcPr>
          <w:p w14:paraId="71F767A0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lastRenderedPageBreak/>
              <w:t>创新性</w:t>
            </w:r>
          </w:p>
        </w:tc>
        <w:tc>
          <w:tcPr>
            <w:tcW w:w="4215" w:type="dxa"/>
            <w:vAlign w:val="center"/>
          </w:tcPr>
          <w:p w14:paraId="3B4F5704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0-10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6DCA11E3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存在大量相同类型作品、作品功能实现较为容易</w:t>
            </w:r>
          </w:p>
          <w:p w14:paraId="7C1D1EB5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10-23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042FFFAB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存在少量同类作品、作品功能实现较为复杂</w:t>
            </w:r>
          </w:p>
          <w:p w14:paraId="406FE49D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24-30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1FA23C4B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存在极少数同类作品，有很大创新性或有很大性能提升</w:t>
            </w:r>
          </w:p>
        </w:tc>
        <w:tc>
          <w:tcPr>
            <w:tcW w:w="2526" w:type="dxa"/>
            <w:vAlign w:val="center"/>
          </w:tcPr>
          <w:p w14:paraId="2DEFDA3F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30</w:t>
            </w:r>
          </w:p>
        </w:tc>
      </w:tr>
      <w:tr w:rsidR="00F717D0" w14:paraId="65FA4A22" w14:textId="77777777">
        <w:tc>
          <w:tcPr>
            <w:tcW w:w="1560" w:type="dxa"/>
            <w:vAlign w:val="center"/>
          </w:tcPr>
          <w:p w14:paraId="08CA480D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答辩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表现</w:t>
            </w:r>
          </w:p>
        </w:tc>
        <w:tc>
          <w:tcPr>
            <w:tcW w:w="4215" w:type="dxa"/>
            <w:vAlign w:val="center"/>
          </w:tcPr>
          <w:p w14:paraId="533AE31A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0-5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1527481F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答辩情况较差，展示陈述部分不清晰</w:t>
            </w:r>
          </w:p>
          <w:p w14:paraId="1F06816A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6-15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579F832B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答辩情况较好，能完整清晰的展示内容</w:t>
            </w:r>
          </w:p>
          <w:p w14:paraId="1D77E349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16-25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1B57391E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答辩情况好，内容陈述完整清晰，较好的回答评委提问</w:t>
            </w:r>
          </w:p>
        </w:tc>
        <w:tc>
          <w:tcPr>
            <w:tcW w:w="2526" w:type="dxa"/>
            <w:vAlign w:val="center"/>
          </w:tcPr>
          <w:p w14:paraId="7C370651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25</w:t>
            </w:r>
          </w:p>
        </w:tc>
      </w:tr>
      <w:tr w:rsidR="00F717D0" w14:paraId="43FEAE6B" w14:textId="77777777">
        <w:trPr>
          <w:trHeight w:val="3592"/>
        </w:trPr>
        <w:tc>
          <w:tcPr>
            <w:tcW w:w="1560" w:type="dxa"/>
            <w:vAlign w:val="center"/>
          </w:tcPr>
          <w:p w14:paraId="4DFAEC2B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lastRenderedPageBreak/>
              <w:t>技术</w:t>
            </w:r>
            <w:r>
              <w:rPr>
                <w:rFonts w:ascii="Times New Roman" w:eastAsia="宋体" w:hAnsi="Times New Roman" w:cs="Times New Roman"/>
                <w:sz w:val="28"/>
              </w:rPr>
              <w:t>报告</w:t>
            </w:r>
          </w:p>
        </w:tc>
        <w:tc>
          <w:tcPr>
            <w:tcW w:w="4215" w:type="dxa"/>
            <w:vAlign w:val="center"/>
          </w:tcPr>
          <w:p w14:paraId="2E430417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0-5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5C00B15B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报告内容较少、完成情况较差</w:t>
            </w:r>
          </w:p>
          <w:p w14:paraId="21A0E972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6-15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352877C8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报告内容较完整，格式正确</w:t>
            </w:r>
          </w:p>
          <w:p w14:paraId="6C88046D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【</w:t>
            </w:r>
            <w:r>
              <w:rPr>
                <w:rFonts w:ascii="Times New Roman" w:eastAsia="宋体" w:hAnsi="Times New Roman" w:cs="Times New Roman"/>
                <w:sz w:val="28"/>
              </w:rPr>
              <w:t>16-25</w:t>
            </w:r>
            <w:r>
              <w:rPr>
                <w:rFonts w:ascii="Times New Roman" w:eastAsia="宋体" w:hAnsi="Times New Roman" w:cs="Times New Roman"/>
                <w:sz w:val="28"/>
              </w:rPr>
              <w:t>分】</w:t>
            </w:r>
          </w:p>
          <w:p w14:paraId="391EC275" w14:textId="77777777" w:rsidR="00F717D0" w:rsidRDefault="00E553BE">
            <w:pPr>
              <w:pStyle w:val="ac"/>
              <w:ind w:firstLineChars="0" w:firstLine="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报告内容完整，格式正确，有附加内容</w:t>
            </w:r>
          </w:p>
        </w:tc>
        <w:tc>
          <w:tcPr>
            <w:tcW w:w="2526" w:type="dxa"/>
            <w:vAlign w:val="center"/>
          </w:tcPr>
          <w:p w14:paraId="6C16DBE4" w14:textId="77777777" w:rsidR="00F717D0" w:rsidRDefault="00E553BE">
            <w:pPr>
              <w:pStyle w:val="ac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25</w:t>
            </w:r>
          </w:p>
        </w:tc>
      </w:tr>
    </w:tbl>
    <w:p w14:paraId="1C760AA0" w14:textId="77777777" w:rsidR="00F717D0" w:rsidRDefault="00F717D0">
      <w:pPr>
        <w:rPr>
          <w:rFonts w:ascii="Times New Roman" w:eastAsia="宋体" w:hAnsi="Times New Roman" w:cs="Times New Roman"/>
          <w:sz w:val="32"/>
        </w:rPr>
      </w:pPr>
    </w:p>
    <w:p w14:paraId="77826819" w14:textId="77777777" w:rsidR="00F717D0" w:rsidRDefault="00E553BE">
      <w:pPr>
        <w:jc w:val="right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第</w:t>
      </w:r>
      <w:r>
        <w:rPr>
          <w:rFonts w:ascii="Times New Roman" w:eastAsia="宋体" w:hAnsi="Times New Roman" w:cs="Times New Roman" w:hint="eastAsia"/>
          <w:b/>
          <w:sz w:val="24"/>
        </w:rPr>
        <w:t>八</w:t>
      </w:r>
      <w:r>
        <w:rPr>
          <w:rFonts w:ascii="Times New Roman" w:eastAsia="宋体" w:hAnsi="Times New Roman" w:cs="Times New Roman"/>
          <w:b/>
          <w:sz w:val="24"/>
        </w:rPr>
        <w:t>届上海理工大学</w:t>
      </w:r>
      <w:r>
        <w:rPr>
          <w:rFonts w:ascii="Times New Roman" w:eastAsia="宋体" w:hAnsi="Times New Roman" w:cs="Times New Roman"/>
          <w:b/>
          <w:sz w:val="24"/>
        </w:rPr>
        <w:t>EE-CUSP</w:t>
      </w:r>
      <w:r>
        <w:rPr>
          <w:rFonts w:ascii="Times New Roman" w:eastAsia="宋体" w:hAnsi="Times New Roman" w:cs="Times New Roman"/>
          <w:b/>
          <w:sz w:val="24"/>
        </w:rPr>
        <w:t>电子设计</w:t>
      </w:r>
      <w:r>
        <w:rPr>
          <w:rFonts w:ascii="Times New Roman" w:eastAsia="宋体" w:hAnsi="Times New Roman" w:cs="Times New Roman" w:hint="eastAsia"/>
          <w:b/>
          <w:sz w:val="24"/>
        </w:rPr>
        <w:t>竞</w:t>
      </w:r>
      <w:r>
        <w:rPr>
          <w:rFonts w:ascii="Times New Roman" w:eastAsia="宋体" w:hAnsi="Times New Roman" w:cs="Times New Roman"/>
          <w:b/>
          <w:sz w:val="24"/>
        </w:rPr>
        <w:t>赛组委会</w:t>
      </w:r>
    </w:p>
    <w:p w14:paraId="60E08E53" w14:textId="78CFD69E" w:rsidR="00F717D0" w:rsidRDefault="00E553BE">
      <w:pPr>
        <w:jc w:val="right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202</w:t>
      </w:r>
      <w:r>
        <w:rPr>
          <w:rFonts w:ascii="Times New Roman" w:eastAsia="宋体" w:hAnsi="Times New Roman" w:cs="Times New Roman" w:hint="eastAsia"/>
          <w:b/>
          <w:sz w:val="24"/>
        </w:rPr>
        <w:t>4</w:t>
      </w:r>
      <w:r>
        <w:rPr>
          <w:rFonts w:ascii="Times New Roman" w:eastAsia="宋体" w:hAnsi="Times New Roman" w:cs="Times New Roman"/>
          <w:b/>
          <w:sz w:val="24"/>
        </w:rPr>
        <w:t>年</w:t>
      </w:r>
      <w:r>
        <w:rPr>
          <w:rFonts w:ascii="Times New Roman" w:eastAsia="宋体" w:hAnsi="Times New Roman" w:cs="Times New Roman"/>
          <w:b/>
          <w:sz w:val="24"/>
        </w:rPr>
        <w:t>4</w:t>
      </w:r>
      <w:r>
        <w:rPr>
          <w:rFonts w:ascii="Times New Roman" w:eastAsia="宋体" w:hAnsi="Times New Roman" w:cs="Times New Roman"/>
          <w:b/>
          <w:sz w:val="24"/>
        </w:rPr>
        <w:t>月</w:t>
      </w:r>
    </w:p>
    <w:sectPr w:rsidR="00F7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459"/>
    <w:multiLevelType w:val="multilevel"/>
    <w:tmpl w:val="0E8D7459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1" w15:restartNumberingAfterBreak="0">
    <w:nsid w:val="10CB6A93"/>
    <w:multiLevelType w:val="multilevel"/>
    <w:tmpl w:val="10CB6A93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2" w15:restartNumberingAfterBreak="0">
    <w:nsid w:val="115175B8"/>
    <w:multiLevelType w:val="multilevel"/>
    <w:tmpl w:val="115175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3" w15:restartNumberingAfterBreak="0">
    <w:nsid w:val="562800ED"/>
    <w:multiLevelType w:val="multilevel"/>
    <w:tmpl w:val="562800ED"/>
    <w:lvl w:ilvl="0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Yzk2YzkxMWUxMzA0YTRlNDZkNTNjNDA1M2I0OTcifQ=="/>
  </w:docVars>
  <w:rsids>
    <w:rsidRoot w:val="001A0D9E"/>
    <w:rsid w:val="000B3C89"/>
    <w:rsid w:val="000C489E"/>
    <w:rsid w:val="000C5F45"/>
    <w:rsid w:val="001A0D9E"/>
    <w:rsid w:val="00431518"/>
    <w:rsid w:val="00451484"/>
    <w:rsid w:val="004A48F0"/>
    <w:rsid w:val="004F0564"/>
    <w:rsid w:val="005F0D66"/>
    <w:rsid w:val="00642E49"/>
    <w:rsid w:val="006D71E4"/>
    <w:rsid w:val="00791158"/>
    <w:rsid w:val="00804571"/>
    <w:rsid w:val="00861164"/>
    <w:rsid w:val="00902941"/>
    <w:rsid w:val="009834AB"/>
    <w:rsid w:val="009D7DE8"/>
    <w:rsid w:val="00AA2B3B"/>
    <w:rsid w:val="00C32C2E"/>
    <w:rsid w:val="00D27689"/>
    <w:rsid w:val="00E553BE"/>
    <w:rsid w:val="00F253CA"/>
    <w:rsid w:val="00F717D0"/>
    <w:rsid w:val="6A67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6BCA"/>
  <w15:docId w15:val="{15555093-66AC-478A-8C36-647E60E1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color w:val="000000" w:themeColor="text1"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autoRedefine/>
    <w:uiPriority w:val="99"/>
    <w:unhideWhenUsed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eastAsia="宋体"/>
      <w:b/>
      <w:bCs/>
      <w:color w:val="000000" w:themeColor="text1"/>
      <w:kern w:val="44"/>
      <w:sz w:val="36"/>
      <w:szCs w:val="44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8">
    <w:name w:val="页眉 字符"/>
    <w:basedOn w:val="a0"/>
    <w:link w:val="a7"/>
    <w:autoRedefine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FC57-9F38-4B83-959B-E74A33F0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235</Words>
  <Characters>1341</Characters>
  <Application>Microsoft Office Word</Application>
  <DocSecurity>0</DocSecurity>
  <Lines>11</Lines>
  <Paragraphs>3</Paragraphs>
  <ScaleCrop>false</ScaleCrop>
  <Company>上海理工大学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72963</dc:creator>
  <cp:lastModifiedBy>Administrator</cp:lastModifiedBy>
  <cp:revision>4</cp:revision>
  <dcterms:created xsi:type="dcterms:W3CDTF">2024-04-15T06:12:00Z</dcterms:created>
  <dcterms:modified xsi:type="dcterms:W3CDTF">2024-04-15T06:16:00Z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6D66B6954BD04692BB1D52110C5F2598_13</vt:lpwstr>
  </property>
</Properties>
</file>