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94" w:rsidRPr="00692856" w:rsidRDefault="00361A94">
      <w:pPr>
        <w:rPr>
          <w:rFonts w:hint="eastAsia"/>
          <w:b/>
          <w:sz w:val="24"/>
          <w:szCs w:val="24"/>
        </w:rPr>
      </w:pPr>
      <w:r w:rsidRPr="00692856">
        <w:rPr>
          <w:rFonts w:hint="eastAsia"/>
          <w:b/>
          <w:sz w:val="24"/>
          <w:szCs w:val="24"/>
        </w:rPr>
        <w:t>丁晓红，教授，博导</w:t>
      </w:r>
    </w:p>
    <w:p w:rsidR="00361A94" w:rsidRPr="00692856" w:rsidRDefault="00361A94">
      <w:pPr>
        <w:rPr>
          <w:rFonts w:hint="eastAsia"/>
          <w:sz w:val="24"/>
          <w:szCs w:val="24"/>
        </w:rPr>
      </w:pPr>
    </w:p>
    <w:p w:rsidR="00361A94" w:rsidRPr="00692856" w:rsidRDefault="00361A94">
      <w:pPr>
        <w:rPr>
          <w:rFonts w:hint="eastAsia"/>
          <w:b/>
          <w:sz w:val="24"/>
          <w:szCs w:val="24"/>
        </w:rPr>
      </w:pPr>
      <w:r w:rsidRPr="00692856">
        <w:rPr>
          <w:rFonts w:hint="eastAsia"/>
          <w:b/>
          <w:sz w:val="24"/>
          <w:szCs w:val="24"/>
        </w:rPr>
        <w:t>研究方向：</w:t>
      </w:r>
    </w:p>
    <w:p w:rsidR="00361A94" w:rsidRPr="00692856" w:rsidRDefault="00361A94" w:rsidP="00E95097">
      <w:pPr>
        <w:pStyle w:val="a3"/>
        <w:numPr>
          <w:ilvl w:val="0"/>
          <w:numId w:val="4"/>
        </w:numPr>
        <w:ind w:firstLineChars="0"/>
        <w:rPr>
          <w:rFonts w:hint="eastAsia"/>
          <w:sz w:val="24"/>
          <w:szCs w:val="24"/>
        </w:rPr>
      </w:pPr>
      <w:r w:rsidRPr="00692856">
        <w:rPr>
          <w:rFonts w:hint="eastAsia"/>
          <w:sz w:val="24"/>
          <w:szCs w:val="24"/>
        </w:rPr>
        <w:t>机械结构多学科优化设计理论和方法及其应用</w:t>
      </w:r>
    </w:p>
    <w:p w:rsidR="00361A94" w:rsidRPr="00692856" w:rsidRDefault="00361A94" w:rsidP="00692856">
      <w:pPr>
        <w:ind w:left="426" w:firstLineChars="197" w:firstLine="473"/>
        <w:rPr>
          <w:rFonts w:hint="eastAsia"/>
          <w:sz w:val="24"/>
          <w:szCs w:val="24"/>
        </w:rPr>
      </w:pPr>
      <w:r w:rsidRPr="00692856">
        <w:rPr>
          <w:rFonts w:hint="eastAsia"/>
          <w:sz w:val="24"/>
          <w:szCs w:val="24"/>
        </w:rPr>
        <w:t>研究机械结构拓扑优化、形状优化和尺寸优化方法，并研究结构多学科优化设计方法在机床、汽车等零部件结构设计中的应用。</w:t>
      </w:r>
    </w:p>
    <w:p w:rsidR="00361A94" w:rsidRPr="00692856" w:rsidRDefault="00361A94" w:rsidP="00692856">
      <w:pPr>
        <w:pStyle w:val="a3"/>
        <w:ind w:left="426" w:firstLineChars="197" w:firstLine="473"/>
        <w:rPr>
          <w:rFonts w:hint="eastAsia"/>
          <w:sz w:val="24"/>
          <w:szCs w:val="24"/>
        </w:rPr>
      </w:pPr>
    </w:p>
    <w:p w:rsidR="00361A94" w:rsidRPr="00692856" w:rsidRDefault="00361A94" w:rsidP="00E95097">
      <w:pPr>
        <w:pStyle w:val="a3"/>
        <w:numPr>
          <w:ilvl w:val="0"/>
          <w:numId w:val="4"/>
        </w:numPr>
        <w:ind w:firstLineChars="0"/>
        <w:rPr>
          <w:rFonts w:hint="eastAsia"/>
          <w:sz w:val="24"/>
          <w:szCs w:val="24"/>
        </w:rPr>
      </w:pPr>
      <w:r w:rsidRPr="00692856">
        <w:rPr>
          <w:rFonts w:hint="eastAsia"/>
          <w:sz w:val="24"/>
          <w:szCs w:val="24"/>
        </w:rPr>
        <w:t>机械结构性能分析</w:t>
      </w:r>
      <w:bookmarkStart w:id="0" w:name="_GoBack"/>
      <w:bookmarkEnd w:id="0"/>
    </w:p>
    <w:p w:rsidR="00361A94" w:rsidRPr="00692856" w:rsidRDefault="00361A94" w:rsidP="00692856">
      <w:pPr>
        <w:ind w:left="426" w:firstLineChars="197" w:firstLine="473"/>
        <w:rPr>
          <w:rFonts w:hint="eastAsia"/>
          <w:sz w:val="24"/>
          <w:szCs w:val="24"/>
        </w:rPr>
      </w:pPr>
      <w:r w:rsidRPr="00692856">
        <w:rPr>
          <w:rFonts w:hint="eastAsia"/>
          <w:sz w:val="24"/>
          <w:szCs w:val="24"/>
        </w:rPr>
        <w:t>研究基于有限元分析技术的复杂工况下多场耦合机械结构和系统的力学分析方法。</w:t>
      </w:r>
    </w:p>
    <w:p w:rsidR="00361A94" w:rsidRPr="00692856" w:rsidRDefault="00361A94" w:rsidP="00361A94">
      <w:pPr>
        <w:pStyle w:val="a3"/>
        <w:ind w:left="720" w:firstLineChars="0" w:firstLine="0"/>
        <w:rPr>
          <w:rFonts w:hint="eastAsia"/>
          <w:sz w:val="24"/>
          <w:szCs w:val="24"/>
        </w:rPr>
      </w:pPr>
    </w:p>
    <w:p w:rsidR="00361A94" w:rsidRPr="00692856" w:rsidRDefault="00361A94" w:rsidP="00E95097">
      <w:pPr>
        <w:pStyle w:val="a3"/>
        <w:numPr>
          <w:ilvl w:val="0"/>
          <w:numId w:val="4"/>
        </w:numPr>
        <w:ind w:firstLineChars="0"/>
        <w:rPr>
          <w:rFonts w:hint="eastAsia"/>
          <w:sz w:val="24"/>
          <w:szCs w:val="24"/>
        </w:rPr>
      </w:pPr>
      <w:r w:rsidRPr="00692856">
        <w:rPr>
          <w:rFonts w:hint="eastAsia"/>
          <w:sz w:val="24"/>
          <w:szCs w:val="24"/>
        </w:rPr>
        <w:t>仿生设计</w:t>
      </w:r>
    </w:p>
    <w:p w:rsidR="00361A94" w:rsidRPr="00692856" w:rsidRDefault="00361A94" w:rsidP="00692856">
      <w:pPr>
        <w:ind w:left="426" w:firstLineChars="202" w:firstLine="485"/>
        <w:rPr>
          <w:rFonts w:hint="eastAsia"/>
          <w:sz w:val="24"/>
          <w:szCs w:val="24"/>
        </w:rPr>
      </w:pPr>
      <w:r w:rsidRPr="00692856">
        <w:rPr>
          <w:rFonts w:hint="eastAsia"/>
          <w:sz w:val="24"/>
          <w:szCs w:val="24"/>
        </w:rPr>
        <w:t>研究基于仿生设计的机械设计方法、创新结构和机构。</w:t>
      </w:r>
    </w:p>
    <w:p w:rsidR="00361A94" w:rsidRPr="00692856" w:rsidRDefault="00361A94" w:rsidP="00692856">
      <w:pPr>
        <w:ind w:firstLineChars="202" w:firstLine="485"/>
        <w:rPr>
          <w:rFonts w:hint="eastAsia"/>
          <w:sz w:val="24"/>
          <w:szCs w:val="24"/>
        </w:rPr>
      </w:pPr>
    </w:p>
    <w:p w:rsidR="00361A94" w:rsidRPr="00692856" w:rsidRDefault="00361A94" w:rsidP="00361A94">
      <w:pPr>
        <w:rPr>
          <w:rFonts w:hint="eastAsia"/>
          <w:b/>
          <w:sz w:val="24"/>
          <w:szCs w:val="24"/>
        </w:rPr>
      </w:pPr>
      <w:r w:rsidRPr="00692856">
        <w:rPr>
          <w:rFonts w:hint="eastAsia"/>
          <w:b/>
          <w:sz w:val="24"/>
          <w:szCs w:val="24"/>
        </w:rPr>
        <w:t>近年承担的项目：</w:t>
      </w:r>
    </w:p>
    <w:p w:rsidR="00361A94" w:rsidRPr="00692856" w:rsidRDefault="00E95097" w:rsidP="00E95097">
      <w:pPr>
        <w:pStyle w:val="a3"/>
        <w:numPr>
          <w:ilvl w:val="0"/>
          <w:numId w:val="2"/>
        </w:numPr>
        <w:ind w:firstLineChars="0"/>
        <w:rPr>
          <w:rFonts w:hint="eastAsia"/>
          <w:sz w:val="24"/>
          <w:szCs w:val="24"/>
        </w:rPr>
      </w:pPr>
      <w:r w:rsidRPr="00692856">
        <w:rPr>
          <w:rFonts w:hint="eastAsia"/>
          <w:sz w:val="24"/>
          <w:szCs w:val="24"/>
        </w:rPr>
        <w:t>国家自然科学基金</w:t>
      </w:r>
      <w:r w:rsidRPr="00692856">
        <w:rPr>
          <w:rFonts w:hint="eastAsia"/>
          <w:sz w:val="24"/>
          <w:szCs w:val="24"/>
        </w:rPr>
        <w:t>项目：基于生物</w:t>
      </w:r>
      <w:proofErr w:type="gramStart"/>
      <w:r w:rsidRPr="00692856">
        <w:rPr>
          <w:rFonts w:hint="eastAsia"/>
          <w:sz w:val="24"/>
          <w:szCs w:val="24"/>
        </w:rPr>
        <w:t>分枝网</w:t>
      </w:r>
      <w:proofErr w:type="gramEnd"/>
      <w:r w:rsidRPr="00692856">
        <w:rPr>
          <w:rFonts w:hint="eastAsia"/>
          <w:sz w:val="24"/>
          <w:szCs w:val="24"/>
        </w:rPr>
        <w:t>形态力学构筑机理的结构拓扑优化方法研究，</w:t>
      </w:r>
      <w:r w:rsidRPr="00692856">
        <w:rPr>
          <w:rFonts w:hint="eastAsia"/>
          <w:sz w:val="24"/>
          <w:szCs w:val="24"/>
        </w:rPr>
        <w:t>50875174</w:t>
      </w:r>
      <w:r w:rsidRPr="00692856">
        <w:rPr>
          <w:rFonts w:hint="eastAsia"/>
          <w:sz w:val="24"/>
          <w:szCs w:val="24"/>
        </w:rPr>
        <w:t>；</w:t>
      </w:r>
    </w:p>
    <w:p w:rsidR="00E95097" w:rsidRPr="00692856" w:rsidRDefault="00E95097" w:rsidP="00E95097">
      <w:pPr>
        <w:pStyle w:val="a3"/>
        <w:numPr>
          <w:ilvl w:val="0"/>
          <w:numId w:val="2"/>
        </w:numPr>
        <w:ind w:firstLineChars="0"/>
        <w:rPr>
          <w:rFonts w:hint="eastAsia"/>
          <w:sz w:val="24"/>
          <w:szCs w:val="24"/>
        </w:rPr>
      </w:pPr>
      <w:r w:rsidRPr="00692856">
        <w:rPr>
          <w:rFonts w:hint="eastAsia"/>
          <w:sz w:val="24"/>
          <w:szCs w:val="24"/>
        </w:rPr>
        <w:t>国家自然科学基金项目：</w:t>
      </w:r>
      <w:r w:rsidRPr="00692856">
        <w:rPr>
          <w:rFonts w:hint="eastAsia"/>
          <w:sz w:val="24"/>
          <w:szCs w:val="24"/>
        </w:rPr>
        <w:t>"</w:t>
      </w:r>
      <w:r w:rsidRPr="00692856">
        <w:rPr>
          <w:rFonts w:hint="eastAsia"/>
          <w:sz w:val="24"/>
          <w:szCs w:val="24"/>
        </w:rPr>
        <w:t>热流</w:t>
      </w:r>
      <w:r w:rsidRPr="00692856">
        <w:rPr>
          <w:rFonts w:hint="eastAsia"/>
          <w:sz w:val="24"/>
          <w:szCs w:val="24"/>
        </w:rPr>
        <w:t>"</w:t>
      </w:r>
      <w:proofErr w:type="gramStart"/>
      <w:r w:rsidRPr="00692856">
        <w:rPr>
          <w:rFonts w:hint="eastAsia"/>
          <w:sz w:val="24"/>
          <w:szCs w:val="24"/>
        </w:rPr>
        <w:t>分枝网</w:t>
      </w:r>
      <w:proofErr w:type="gramEnd"/>
      <w:r w:rsidRPr="00692856">
        <w:rPr>
          <w:rFonts w:hint="eastAsia"/>
          <w:sz w:val="24"/>
          <w:szCs w:val="24"/>
        </w:rPr>
        <w:t>最优散热自适应成长机理研究，</w:t>
      </w:r>
      <w:r w:rsidRPr="00692856">
        <w:rPr>
          <w:sz w:val="24"/>
          <w:szCs w:val="24"/>
        </w:rPr>
        <w:t>51175347</w:t>
      </w:r>
      <w:r w:rsidRPr="00692856">
        <w:rPr>
          <w:rFonts w:hint="eastAsia"/>
          <w:sz w:val="24"/>
          <w:szCs w:val="24"/>
        </w:rPr>
        <w:t>；</w:t>
      </w:r>
    </w:p>
    <w:p w:rsidR="00E95097" w:rsidRPr="00692856" w:rsidRDefault="00E95097" w:rsidP="00E95097">
      <w:pPr>
        <w:pStyle w:val="a3"/>
        <w:numPr>
          <w:ilvl w:val="0"/>
          <w:numId w:val="2"/>
        </w:numPr>
        <w:ind w:firstLineChars="0"/>
        <w:rPr>
          <w:rFonts w:hint="eastAsia"/>
          <w:sz w:val="24"/>
          <w:szCs w:val="24"/>
        </w:rPr>
      </w:pPr>
      <w:r w:rsidRPr="00692856">
        <w:rPr>
          <w:rFonts w:hint="eastAsia"/>
          <w:sz w:val="24"/>
          <w:szCs w:val="24"/>
        </w:rPr>
        <w:t>上海市教委重点项目：箱型</w:t>
      </w:r>
      <w:proofErr w:type="gramStart"/>
      <w:r w:rsidRPr="00692856">
        <w:rPr>
          <w:rFonts w:hint="eastAsia"/>
          <w:sz w:val="24"/>
          <w:szCs w:val="24"/>
        </w:rPr>
        <w:t>结构筋板自</w:t>
      </w:r>
      <w:proofErr w:type="gramEnd"/>
      <w:r w:rsidRPr="00692856">
        <w:rPr>
          <w:rFonts w:hint="eastAsia"/>
          <w:sz w:val="24"/>
          <w:szCs w:val="24"/>
        </w:rPr>
        <w:t>适应分布方法研究，</w:t>
      </w:r>
      <w:r w:rsidRPr="00692856">
        <w:rPr>
          <w:sz w:val="24"/>
          <w:szCs w:val="24"/>
        </w:rPr>
        <w:t>13ZZ114</w:t>
      </w:r>
      <w:r w:rsidRPr="00692856">
        <w:rPr>
          <w:rFonts w:hint="eastAsia"/>
          <w:sz w:val="24"/>
          <w:szCs w:val="24"/>
        </w:rPr>
        <w:t>；</w:t>
      </w:r>
    </w:p>
    <w:p w:rsidR="00E95097" w:rsidRPr="00692856" w:rsidRDefault="00E95097" w:rsidP="00E95097">
      <w:pPr>
        <w:pStyle w:val="a3"/>
        <w:numPr>
          <w:ilvl w:val="0"/>
          <w:numId w:val="2"/>
        </w:numPr>
        <w:ind w:firstLineChars="0"/>
        <w:rPr>
          <w:rFonts w:hint="eastAsia"/>
          <w:sz w:val="24"/>
          <w:szCs w:val="24"/>
        </w:rPr>
      </w:pPr>
      <w:r w:rsidRPr="00692856">
        <w:rPr>
          <w:rFonts w:hint="eastAsia"/>
          <w:sz w:val="24"/>
          <w:szCs w:val="24"/>
        </w:rPr>
        <w:t>上海市科委项目：超精密光学玻璃磨床性能智能预测与状态监测技术，</w:t>
      </w:r>
      <w:r w:rsidRPr="00692856">
        <w:rPr>
          <w:sz w:val="24"/>
          <w:szCs w:val="24"/>
        </w:rPr>
        <w:t>13160502500</w:t>
      </w:r>
      <w:r w:rsidRPr="00692856">
        <w:rPr>
          <w:rFonts w:hint="eastAsia"/>
          <w:sz w:val="24"/>
          <w:szCs w:val="24"/>
        </w:rPr>
        <w:t>；</w:t>
      </w:r>
    </w:p>
    <w:p w:rsidR="00E95097" w:rsidRPr="00692856" w:rsidRDefault="00E95097" w:rsidP="00E95097">
      <w:pPr>
        <w:pStyle w:val="a3"/>
        <w:numPr>
          <w:ilvl w:val="0"/>
          <w:numId w:val="2"/>
        </w:numPr>
        <w:ind w:firstLineChars="0"/>
        <w:rPr>
          <w:rFonts w:hint="eastAsia"/>
          <w:sz w:val="24"/>
          <w:szCs w:val="24"/>
        </w:rPr>
      </w:pPr>
      <w:r w:rsidRPr="00692856">
        <w:rPr>
          <w:rFonts w:hint="eastAsia"/>
          <w:sz w:val="24"/>
          <w:szCs w:val="24"/>
        </w:rPr>
        <w:t>宝山区科委产学研项目，上海</w:t>
      </w:r>
      <w:proofErr w:type="gramStart"/>
      <w:r w:rsidRPr="00692856">
        <w:rPr>
          <w:rFonts w:hint="eastAsia"/>
          <w:sz w:val="24"/>
          <w:szCs w:val="24"/>
        </w:rPr>
        <w:t>发那科机器人</w:t>
      </w:r>
      <w:proofErr w:type="gramEnd"/>
      <w:r w:rsidRPr="00692856">
        <w:rPr>
          <w:rFonts w:hint="eastAsia"/>
          <w:sz w:val="24"/>
          <w:szCs w:val="24"/>
        </w:rPr>
        <w:t>有限公司，</w:t>
      </w:r>
      <w:proofErr w:type="gramStart"/>
      <w:r w:rsidRPr="00692856">
        <w:rPr>
          <w:rFonts w:hint="eastAsia"/>
          <w:sz w:val="24"/>
          <w:szCs w:val="24"/>
        </w:rPr>
        <w:t>高刚轻质</w:t>
      </w:r>
      <w:proofErr w:type="gramEnd"/>
      <w:r w:rsidRPr="00692856">
        <w:rPr>
          <w:rFonts w:hint="eastAsia"/>
          <w:sz w:val="24"/>
          <w:szCs w:val="24"/>
        </w:rPr>
        <w:t>重载冲压自动化</w:t>
      </w:r>
      <w:proofErr w:type="gramStart"/>
      <w:r w:rsidRPr="00692856">
        <w:rPr>
          <w:rFonts w:hint="eastAsia"/>
          <w:sz w:val="24"/>
          <w:szCs w:val="24"/>
        </w:rPr>
        <w:t>直线七轴</w:t>
      </w:r>
      <w:proofErr w:type="gramEnd"/>
      <w:r w:rsidRPr="00692856">
        <w:rPr>
          <w:rFonts w:hint="eastAsia"/>
          <w:sz w:val="24"/>
          <w:szCs w:val="24"/>
        </w:rPr>
        <w:t>搬运装置的研制，</w:t>
      </w:r>
      <w:r w:rsidRPr="00692856">
        <w:rPr>
          <w:sz w:val="24"/>
          <w:szCs w:val="24"/>
        </w:rPr>
        <w:t>cxy-2012-11</w:t>
      </w:r>
      <w:r w:rsidRPr="00692856">
        <w:rPr>
          <w:rFonts w:hint="eastAsia"/>
          <w:sz w:val="24"/>
          <w:szCs w:val="24"/>
        </w:rPr>
        <w:t>；</w:t>
      </w:r>
    </w:p>
    <w:p w:rsidR="00E95097" w:rsidRPr="00692856" w:rsidRDefault="00E95097" w:rsidP="00E95097">
      <w:pPr>
        <w:pStyle w:val="a3"/>
        <w:numPr>
          <w:ilvl w:val="0"/>
          <w:numId w:val="2"/>
        </w:numPr>
        <w:ind w:firstLineChars="0"/>
        <w:rPr>
          <w:rFonts w:hint="eastAsia"/>
          <w:sz w:val="24"/>
          <w:szCs w:val="24"/>
        </w:rPr>
      </w:pPr>
      <w:r w:rsidRPr="00692856">
        <w:rPr>
          <w:rFonts w:hint="eastAsia"/>
          <w:sz w:val="24"/>
          <w:szCs w:val="24"/>
        </w:rPr>
        <w:t>上海汽车工业发展基金项目：座椅骨架轻量化设计关键技术研究，</w:t>
      </w:r>
      <w:r w:rsidRPr="00692856">
        <w:rPr>
          <w:sz w:val="24"/>
          <w:szCs w:val="24"/>
        </w:rPr>
        <w:t>1109</w:t>
      </w:r>
      <w:r w:rsidRPr="00692856">
        <w:rPr>
          <w:rFonts w:hint="eastAsia"/>
          <w:sz w:val="24"/>
          <w:szCs w:val="24"/>
        </w:rPr>
        <w:t>；</w:t>
      </w:r>
    </w:p>
    <w:p w:rsidR="00E95097" w:rsidRPr="00692856" w:rsidRDefault="00E95097" w:rsidP="00E95097">
      <w:pPr>
        <w:pStyle w:val="a3"/>
        <w:numPr>
          <w:ilvl w:val="0"/>
          <w:numId w:val="2"/>
        </w:numPr>
        <w:ind w:firstLineChars="0"/>
        <w:rPr>
          <w:rFonts w:hint="eastAsia"/>
          <w:sz w:val="24"/>
          <w:szCs w:val="24"/>
        </w:rPr>
      </w:pPr>
      <w:r w:rsidRPr="00692856">
        <w:rPr>
          <w:rFonts w:hint="eastAsia"/>
          <w:sz w:val="24"/>
          <w:szCs w:val="24"/>
        </w:rPr>
        <w:t>上海延丰江</w:t>
      </w:r>
      <w:proofErr w:type="gramStart"/>
      <w:r w:rsidRPr="00692856">
        <w:rPr>
          <w:rFonts w:hint="eastAsia"/>
          <w:sz w:val="24"/>
          <w:szCs w:val="24"/>
        </w:rPr>
        <w:t>森汽车</w:t>
      </w:r>
      <w:proofErr w:type="gramEnd"/>
      <w:r w:rsidRPr="00692856">
        <w:rPr>
          <w:rFonts w:hint="eastAsia"/>
          <w:sz w:val="24"/>
          <w:szCs w:val="24"/>
        </w:rPr>
        <w:t>座椅有限公司，座椅骨架轻量化技术研究与应用；</w:t>
      </w:r>
    </w:p>
    <w:p w:rsidR="00E95097" w:rsidRPr="00692856" w:rsidRDefault="00E95097" w:rsidP="00E95097">
      <w:pPr>
        <w:pStyle w:val="a3"/>
        <w:numPr>
          <w:ilvl w:val="0"/>
          <w:numId w:val="2"/>
        </w:numPr>
        <w:ind w:firstLineChars="0"/>
        <w:rPr>
          <w:rFonts w:hint="eastAsia"/>
          <w:sz w:val="24"/>
          <w:szCs w:val="24"/>
        </w:rPr>
      </w:pPr>
      <w:r w:rsidRPr="00692856">
        <w:rPr>
          <w:rFonts w:hint="eastAsia"/>
          <w:sz w:val="24"/>
          <w:szCs w:val="24"/>
        </w:rPr>
        <w:t>上海机床厂有限责任公司，</w:t>
      </w:r>
      <w:r w:rsidRPr="00692856">
        <w:rPr>
          <w:rFonts w:hint="eastAsia"/>
          <w:sz w:val="24"/>
          <w:szCs w:val="24"/>
        </w:rPr>
        <w:t>M1332B</w:t>
      </w:r>
      <w:r w:rsidRPr="00692856">
        <w:rPr>
          <w:rFonts w:hint="eastAsia"/>
          <w:sz w:val="24"/>
          <w:szCs w:val="24"/>
        </w:rPr>
        <w:t>磨床床身优化设计。</w:t>
      </w:r>
    </w:p>
    <w:p w:rsidR="00361A94" w:rsidRPr="00692856" w:rsidRDefault="00361A94" w:rsidP="00E95097">
      <w:pPr>
        <w:ind w:firstLine="945"/>
        <w:rPr>
          <w:sz w:val="24"/>
          <w:szCs w:val="24"/>
        </w:rPr>
      </w:pPr>
    </w:p>
    <w:sectPr w:rsidR="00361A94" w:rsidRPr="006928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C1" w:rsidRDefault="007848C1" w:rsidP="00E95097">
      <w:r>
        <w:separator/>
      </w:r>
    </w:p>
  </w:endnote>
  <w:endnote w:type="continuationSeparator" w:id="0">
    <w:p w:rsidR="007848C1" w:rsidRDefault="007848C1" w:rsidP="00E9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C1" w:rsidRDefault="007848C1" w:rsidP="00E95097">
      <w:r>
        <w:separator/>
      </w:r>
    </w:p>
  </w:footnote>
  <w:footnote w:type="continuationSeparator" w:id="0">
    <w:p w:rsidR="007848C1" w:rsidRDefault="007848C1" w:rsidP="00E9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0ACB"/>
    <w:multiLevelType w:val="hybridMultilevel"/>
    <w:tmpl w:val="B8D0B7DA"/>
    <w:lvl w:ilvl="0" w:tplc="5AB2C6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1E1C90"/>
    <w:multiLevelType w:val="hybridMultilevel"/>
    <w:tmpl w:val="0A9E95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0E7585"/>
    <w:multiLevelType w:val="hybridMultilevel"/>
    <w:tmpl w:val="614060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A95CCF"/>
    <w:multiLevelType w:val="hybridMultilevel"/>
    <w:tmpl w:val="8736C1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94"/>
    <w:rsid w:val="00361A94"/>
    <w:rsid w:val="00542564"/>
    <w:rsid w:val="00692856"/>
    <w:rsid w:val="007848C1"/>
    <w:rsid w:val="00C4482B"/>
    <w:rsid w:val="00E9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A94"/>
    <w:pPr>
      <w:ind w:firstLineChars="200" w:firstLine="420"/>
    </w:pPr>
  </w:style>
  <w:style w:type="paragraph" w:styleId="a4">
    <w:name w:val="header"/>
    <w:basedOn w:val="a"/>
    <w:link w:val="Char"/>
    <w:uiPriority w:val="99"/>
    <w:unhideWhenUsed/>
    <w:rsid w:val="00E95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95097"/>
    <w:rPr>
      <w:sz w:val="18"/>
      <w:szCs w:val="18"/>
    </w:rPr>
  </w:style>
  <w:style w:type="paragraph" w:styleId="a5">
    <w:name w:val="footer"/>
    <w:basedOn w:val="a"/>
    <w:link w:val="Char0"/>
    <w:uiPriority w:val="99"/>
    <w:unhideWhenUsed/>
    <w:rsid w:val="00E95097"/>
    <w:pPr>
      <w:tabs>
        <w:tab w:val="center" w:pos="4153"/>
        <w:tab w:val="right" w:pos="8306"/>
      </w:tabs>
      <w:snapToGrid w:val="0"/>
      <w:jc w:val="left"/>
    </w:pPr>
    <w:rPr>
      <w:sz w:val="18"/>
      <w:szCs w:val="18"/>
    </w:rPr>
  </w:style>
  <w:style w:type="character" w:customStyle="1" w:styleId="Char0">
    <w:name w:val="页脚 Char"/>
    <w:basedOn w:val="a0"/>
    <w:link w:val="a5"/>
    <w:uiPriority w:val="99"/>
    <w:rsid w:val="00E950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A94"/>
    <w:pPr>
      <w:ind w:firstLineChars="200" w:firstLine="420"/>
    </w:pPr>
  </w:style>
  <w:style w:type="paragraph" w:styleId="a4">
    <w:name w:val="header"/>
    <w:basedOn w:val="a"/>
    <w:link w:val="Char"/>
    <w:uiPriority w:val="99"/>
    <w:unhideWhenUsed/>
    <w:rsid w:val="00E950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95097"/>
    <w:rPr>
      <w:sz w:val="18"/>
      <w:szCs w:val="18"/>
    </w:rPr>
  </w:style>
  <w:style w:type="paragraph" w:styleId="a5">
    <w:name w:val="footer"/>
    <w:basedOn w:val="a"/>
    <w:link w:val="Char0"/>
    <w:uiPriority w:val="99"/>
    <w:unhideWhenUsed/>
    <w:rsid w:val="00E95097"/>
    <w:pPr>
      <w:tabs>
        <w:tab w:val="center" w:pos="4153"/>
        <w:tab w:val="right" w:pos="8306"/>
      </w:tabs>
      <w:snapToGrid w:val="0"/>
      <w:jc w:val="left"/>
    </w:pPr>
    <w:rPr>
      <w:sz w:val="18"/>
      <w:szCs w:val="18"/>
    </w:rPr>
  </w:style>
  <w:style w:type="character" w:customStyle="1" w:styleId="Char0">
    <w:name w:val="页脚 Char"/>
    <w:basedOn w:val="a0"/>
    <w:link w:val="a5"/>
    <w:uiPriority w:val="99"/>
    <w:rsid w:val="00E950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c:creator>
  <cp:lastModifiedBy>Ding</cp:lastModifiedBy>
  <cp:revision>2</cp:revision>
  <dcterms:created xsi:type="dcterms:W3CDTF">2014-10-15T02:29:00Z</dcterms:created>
  <dcterms:modified xsi:type="dcterms:W3CDTF">2014-10-15T02:48:00Z</dcterms:modified>
</cp:coreProperties>
</file>